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default" w:ascii="华文中宋" w:hAnsi="华文中宋" w:eastAsia="华文中宋"/>
          <w:b/>
          <w:bCs/>
          <w:color w:val="000000"/>
          <w:spacing w:val="8"/>
          <w:sz w:val="44"/>
          <w:szCs w:val="44"/>
        </w:rPr>
        <w:t>单位推荐信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outlineLvl w:val="9"/>
        <w:rPr>
          <w:rFonts w:hint="default" w:eastAsia="仿宋_GB2312"/>
          <w:bCs/>
          <w:color w:val="000000"/>
          <w:spacing w:val="8"/>
          <w:sz w:val="32"/>
          <w:szCs w:val="32"/>
        </w:rPr>
      </w:pPr>
      <w:r>
        <w:rPr>
          <w:rFonts w:hint="default" w:eastAsia="仿宋_GB2312"/>
          <w:bCs/>
          <w:color w:val="000000"/>
          <w:spacing w:val="8"/>
          <w:sz w:val="32"/>
          <w:szCs w:val="32"/>
        </w:rPr>
        <w:t>国务院扶贫办人事司：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outlineLvl w:val="9"/>
        <w:rPr>
          <w:rFonts w:hint="eastAsia" w:eastAsia="仿宋_GB2312"/>
          <w:bCs/>
          <w:color w:val="000000"/>
          <w:spacing w:val="8"/>
          <w:sz w:val="32"/>
          <w:szCs w:val="32"/>
        </w:rPr>
      </w:pPr>
      <w:r>
        <w:rPr>
          <w:rFonts w:hint="default" w:eastAsia="仿宋_GB2312"/>
          <w:bCs/>
          <w:color w:val="000000"/>
          <w:spacing w:val="8"/>
          <w:sz w:val="32"/>
          <w:szCs w:val="32"/>
        </w:rPr>
        <w:t xml:space="preserve">    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国务院扶贫办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职位公务员，该同志目前不是在职公务员或参公单位工作人员。如果该同志被贵单位录用，我们将配合办理其工作调动手续。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2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outlineLvl w:val="9"/>
        <w:rPr>
          <w:rFonts w:hint="eastAsia" w:eastAsia="仿宋_GB2312"/>
          <w:b/>
          <w:bCs w:val="0"/>
          <w:color w:val="000000"/>
          <w:spacing w:val="8"/>
          <w:sz w:val="32"/>
          <w:szCs w:val="32"/>
        </w:rPr>
      </w:pPr>
      <w:r>
        <w:rPr>
          <w:rFonts w:hint="default" w:eastAsia="仿宋_GB2312"/>
          <w:bCs/>
          <w:color w:val="000000"/>
          <w:spacing w:val="8"/>
          <w:sz w:val="32"/>
          <w:szCs w:val="32"/>
        </w:rPr>
        <w:t xml:space="preserve">  </w:t>
      </w:r>
      <w:r>
        <w:rPr>
          <w:rFonts w:hint="default" w:eastAsia="仿宋_GB2312"/>
          <w:b/>
          <w:bCs w:val="0"/>
          <w:color w:val="000000"/>
          <w:spacing w:val="8"/>
          <w:sz w:val="32"/>
          <w:szCs w:val="32"/>
        </w:rPr>
        <w:t>（注：除以上信息外请提供</w:t>
      </w:r>
      <w:r>
        <w:rPr>
          <w:rFonts w:hint="eastAsia" w:eastAsia="仿宋_GB2312" w:cs="宋体"/>
          <w:b/>
          <w:bCs w:val="0"/>
          <w:kern w:val="0"/>
          <w:sz w:val="32"/>
          <w:szCs w:val="32"/>
        </w:rPr>
        <w:t>XXX</w:t>
      </w:r>
      <w:r>
        <w:rPr>
          <w:rFonts w:hint="eastAsia" w:eastAsia="仿宋_GB2312"/>
          <w:b/>
          <w:bCs w:val="0"/>
          <w:color w:val="000000"/>
          <w:spacing w:val="8"/>
          <w:sz w:val="32"/>
          <w:szCs w:val="32"/>
        </w:rPr>
        <w:t>同志</w:t>
      </w:r>
      <w:r>
        <w:rPr>
          <w:rFonts w:hint="default" w:eastAsia="仿宋_GB2312"/>
          <w:b/>
          <w:bCs w:val="0"/>
          <w:color w:val="000000"/>
          <w:spacing w:val="8"/>
          <w:sz w:val="32"/>
          <w:szCs w:val="32"/>
        </w:rPr>
        <w:t>在岗期间思想政治情况和工作表现情况，另附页）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24" w:firstLineChars="200"/>
        <w:textAlignment w:val="auto"/>
        <w:outlineLvl w:val="9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24" w:firstLineChars="200"/>
        <w:textAlignment w:val="auto"/>
        <w:outlineLvl w:val="9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563D9"/>
    <w:rsid w:val="5545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2020-06-11T03:10:00Z</dcterms:created>
  <dc:creator>高跟鞋和牛仔裤</dc:creator>
  <cp:lastModifiedBy>高跟鞋和牛仔裤</cp:lastModifiedBy>
  <dcterms:modified xsi:type="dcterms:W3CDTF">2020-06-11T03:11:37Z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